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31421" w14:textId="77777777" w:rsidR="004A65B8" w:rsidRDefault="004A65B8" w:rsidP="004A65B8">
      <w:pPr>
        <w:pStyle w:val="Heading1"/>
        <w:pBdr>
          <w:bottom w:val="dotted" w:sz="12" w:space="15" w:color="003366"/>
        </w:pBdr>
        <w:shd w:val="clear" w:color="auto" w:fill="FFFFFF"/>
        <w:jc w:val="center"/>
        <w:rPr>
          <w:rFonts w:ascii="Arial" w:hAnsi="Arial" w:cs="Arial"/>
          <w:color w:val="003366"/>
        </w:rPr>
      </w:pPr>
      <w:r>
        <w:rPr>
          <w:rStyle w:val="Strong"/>
          <w:rFonts w:ascii="Arial" w:hAnsi="Arial" w:cs="Arial"/>
          <w:b/>
          <w:bCs/>
          <w:color w:val="003366"/>
        </w:rPr>
        <w:t>Definition of Terms</w:t>
      </w:r>
    </w:p>
    <w:p w14:paraId="21B7F99D" w14:textId="77777777" w:rsidR="004A65B8" w:rsidRDefault="004A65B8" w:rsidP="004A65B8">
      <w:pPr>
        <w:pStyle w:val="NormalWeb"/>
        <w:numPr>
          <w:ilvl w:val="0"/>
          <w:numId w:val="7"/>
        </w:numPr>
        <w:shd w:val="clear" w:color="auto" w:fill="FFFFFF"/>
        <w:rPr>
          <w:rFonts w:ascii="Arial" w:hAnsi="Arial" w:cs="Arial"/>
          <w:color w:val="333333"/>
          <w:sz w:val="22"/>
          <w:szCs w:val="22"/>
        </w:rPr>
      </w:pPr>
      <w:r>
        <w:rPr>
          <w:rStyle w:val="Strong"/>
          <w:rFonts w:ascii="Arial" w:hAnsi="Arial" w:cs="Arial"/>
          <w:color w:val="333333"/>
          <w:sz w:val="22"/>
          <w:szCs w:val="22"/>
          <w:u w:val="single"/>
        </w:rPr>
        <w:t>Observation</w:t>
      </w:r>
      <w:r>
        <w:rPr>
          <w:rFonts w:ascii="Arial" w:hAnsi="Arial" w:cs="Arial"/>
          <w:color w:val="333333"/>
          <w:sz w:val="22"/>
          <w:szCs w:val="22"/>
        </w:rPr>
        <w:t>- This word has several meanings and interpretations, but my favorite is based on Random House’s Unabridged Dictionary (2006):</w:t>
      </w:r>
      <w:r>
        <w:rPr>
          <w:rStyle w:val="apple-converted-space"/>
          <w:rFonts w:ascii="Arial" w:hAnsi="Arial" w:cs="Arial"/>
          <w:i/>
          <w:iCs/>
          <w:color w:val="333333"/>
          <w:sz w:val="22"/>
          <w:szCs w:val="22"/>
        </w:rPr>
        <w:t> </w:t>
      </w:r>
      <w:r>
        <w:rPr>
          <w:rStyle w:val="Emphasis"/>
          <w:rFonts w:ascii="Arial" w:hAnsi="Arial" w:cs="Arial"/>
          <w:color w:val="333333"/>
          <w:sz w:val="22"/>
          <w:szCs w:val="22"/>
        </w:rPr>
        <w:t>Observation is an act or instance of:</w:t>
      </w:r>
      <w:r>
        <w:rPr>
          <w:rStyle w:val="apple-converted-space"/>
          <w:rFonts w:ascii="Arial" w:hAnsi="Arial" w:cs="Arial"/>
          <w:i/>
          <w:iCs/>
          <w:color w:val="333333"/>
          <w:sz w:val="22"/>
          <w:szCs w:val="22"/>
        </w:rPr>
        <w:t> </w:t>
      </w:r>
      <w:r>
        <w:rPr>
          <w:rStyle w:val="Emphasis"/>
          <w:rFonts w:ascii="Arial" w:hAnsi="Arial" w:cs="Arial"/>
          <w:color w:val="333333"/>
          <w:sz w:val="22"/>
          <w:szCs w:val="22"/>
        </w:rPr>
        <w:t>Observation is an act or instance of:</w:t>
      </w:r>
    </w:p>
    <w:p w14:paraId="29EFC009" w14:textId="77777777" w:rsidR="004A65B8" w:rsidRDefault="004A65B8" w:rsidP="004A65B8">
      <w:pPr>
        <w:shd w:val="clear" w:color="auto" w:fill="FFFFFF"/>
        <w:spacing w:beforeAutospacing="1"/>
        <w:ind w:left="720"/>
        <w:rPr>
          <w:rFonts w:ascii="Arial" w:hAnsi="Arial" w:cs="Arial"/>
          <w:color w:val="333333"/>
          <w:sz w:val="22"/>
          <w:szCs w:val="22"/>
        </w:rPr>
      </w:pPr>
      <w:r>
        <w:rPr>
          <w:rStyle w:val="Emphasis"/>
          <w:rFonts w:ascii="Arial" w:hAnsi="Arial" w:cs="Arial"/>
          <w:color w:val="333333"/>
          <w:sz w:val="22"/>
          <w:szCs w:val="22"/>
        </w:rPr>
        <w:t>--noticing or perceiving.</w:t>
      </w:r>
      <w:r>
        <w:rPr>
          <w:rFonts w:ascii="Arial" w:hAnsi="Arial" w:cs="Arial"/>
          <w:color w:val="333333"/>
          <w:sz w:val="22"/>
          <w:szCs w:val="22"/>
        </w:rPr>
        <w:br/>
      </w:r>
      <w:r>
        <w:rPr>
          <w:rStyle w:val="Emphasis"/>
          <w:rFonts w:ascii="Arial" w:hAnsi="Arial" w:cs="Arial"/>
          <w:color w:val="333333"/>
          <w:sz w:val="22"/>
          <w:szCs w:val="22"/>
        </w:rPr>
        <w:t>--regarding attentively or watching.</w:t>
      </w:r>
      <w:r>
        <w:rPr>
          <w:rFonts w:ascii="Arial" w:hAnsi="Arial" w:cs="Arial"/>
          <w:color w:val="333333"/>
          <w:sz w:val="22"/>
          <w:szCs w:val="22"/>
        </w:rPr>
        <w:br/>
      </w:r>
      <w:r>
        <w:rPr>
          <w:rStyle w:val="Emphasis"/>
          <w:rFonts w:ascii="Arial" w:hAnsi="Arial" w:cs="Arial"/>
          <w:color w:val="333333"/>
          <w:sz w:val="22"/>
          <w:szCs w:val="22"/>
        </w:rPr>
        <w:t>-- viewing or noting a fact or occurrence for a special purpose, such as for a scientific experiment.</w:t>
      </w:r>
      <w:r>
        <w:rPr>
          <w:rFonts w:ascii="Arial" w:hAnsi="Arial" w:cs="Arial"/>
          <w:color w:val="333333"/>
          <w:sz w:val="22"/>
          <w:szCs w:val="22"/>
        </w:rPr>
        <w:br/>
      </w:r>
      <w:r>
        <w:rPr>
          <w:rStyle w:val="Emphasis"/>
          <w:rFonts w:ascii="Arial" w:hAnsi="Arial" w:cs="Arial"/>
          <w:color w:val="333333"/>
          <w:sz w:val="22"/>
          <w:szCs w:val="22"/>
        </w:rPr>
        <w:t>--the information or record secured by such an act.</w:t>
      </w:r>
    </w:p>
    <w:p w14:paraId="6DA6D9BE" w14:textId="77777777" w:rsidR="004A65B8" w:rsidRDefault="004A65B8" w:rsidP="004A65B8">
      <w:pPr>
        <w:pStyle w:val="NormalWeb"/>
        <w:shd w:val="clear" w:color="auto" w:fill="FFFFFF"/>
        <w:ind w:left="720"/>
        <w:rPr>
          <w:rFonts w:ascii="Arial" w:hAnsi="Arial" w:cs="Arial"/>
          <w:color w:val="333333"/>
          <w:sz w:val="22"/>
          <w:szCs w:val="22"/>
        </w:rPr>
      </w:pPr>
      <w:r>
        <w:rPr>
          <w:rFonts w:ascii="Arial" w:hAnsi="Arial" w:cs="Arial"/>
          <w:color w:val="333333"/>
          <w:sz w:val="22"/>
          <w:szCs w:val="22"/>
        </w:rPr>
        <w:t>The main goal of this entire course is for you to develop the outlook and habits of a skilled observer.  The most important of all observation definitions for our purpose is:</w:t>
      </w:r>
    </w:p>
    <w:p w14:paraId="34FC469F" w14:textId="77777777" w:rsidR="004A65B8" w:rsidRDefault="004A65B8" w:rsidP="004A65B8">
      <w:pPr>
        <w:shd w:val="clear" w:color="auto" w:fill="FFFFFF"/>
        <w:spacing w:beforeAutospacing="1"/>
        <w:ind w:left="720"/>
        <w:jc w:val="center"/>
        <w:rPr>
          <w:rFonts w:ascii="Arial" w:hAnsi="Arial" w:cs="Arial"/>
          <w:color w:val="333333"/>
          <w:sz w:val="22"/>
          <w:szCs w:val="22"/>
        </w:rPr>
      </w:pPr>
      <w:r>
        <w:rPr>
          <w:rStyle w:val="Emphasis"/>
          <w:rFonts w:ascii="Arial" w:hAnsi="Arial" w:cs="Arial"/>
          <w:b/>
          <w:bCs/>
          <w:color w:val="333333"/>
          <w:sz w:val="22"/>
          <w:szCs w:val="22"/>
          <w:u w:val="single"/>
        </w:rPr>
        <w:t>Observation is the faculty or habit of observing or noticing.</w:t>
      </w:r>
    </w:p>
    <w:p w14:paraId="4D2E15E8" w14:textId="77777777" w:rsidR="004A65B8" w:rsidRDefault="004A65B8" w:rsidP="004A65B8">
      <w:pPr>
        <w:pStyle w:val="NormalWeb"/>
        <w:shd w:val="clear" w:color="auto" w:fill="FFFFFF"/>
        <w:ind w:left="720"/>
        <w:rPr>
          <w:rFonts w:ascii="Arial" w:hAnsi="Arial" w:cs="Arial"/>
          <w:color w:val="333333"/>
          <w:sz w:val="22"/>
          <w:szCs w:val="22"/>
        </w:rPr>
      </w:pPr>
      <w:r>
        <w:rPr>
          <w:rStyle w:val="Strong"/>
          <w:rFonts w:ascii="Arial" w:hAnsi="Arial" w:cs="Arial"/>
          <w:color w:val="333333"/>
          <w:sz w:val="22"/>
          <w:szCs w:val="22"/>
        </w:rPr>
        <w:t>ASSESSMENT</w:t>
      </w:r>
      <w:r w:rsidR="003B4DC3">
        <w:rPr>
          <w:rStyle w:val="Strong"/>
          <w:rFonts w:ascii="Arial" w:hAnsi="Arial" w:cs="Arial"/>
          <w:color w:val="333333"/>
          <w:sz w:val="22"/>
          <w:szCs w:val="22"/>
        </w:rPr>
        <w:t xml:space="preserve"> </w:t>
      </w:r>
      <w:r>
        <w:rPr>
          <w:rFonts w:ascii="Arial" w:hAnsi="Arial" w:cs="Arial"/>
          <w:color w:val="333333"/>
          <w:sz w:val="22"/>
          <w:szCs w:val="22"/>
        </w:rPr>
        <w:t>refers to the systematic process of gathering information from various sources (such as observations and tests) to evaluate the characteristics of a program or individual.  Simply put, assessment is a general term referring to any type of methodical appraisal and measurement. </w:t>
      </w:r>
      <w:r>
        <w:rPr>
          <w:rStyle w:val="apple-converted-space"/>
          <w:rFonts w:ascii="Arial" w:hAnsi="Arial" w:cs="Arial"/>
          <w:color w:val="333333"/>
          <w:sz w:val="22"/>
          <w:szCs w:val="22"/>
        </w:rPr>
        <w:t> </w:t>
      </w:r>
      <w:r>
        <w:rPr>
          <w:rFonts w:ascii="Arial" w:hAnsi="Arial" w:cs="Arial"/>
          <w:color w:val="333333"/>
          <w:sz w:val="22"/>
          <w:szCs w:val="22"/>
        </w:rPr>
        <w:br/>
      </w:r>
      <w:r>
        <w:rPr>
          <w:rStyle w:val="Strong"/>
          <w:rFonts w:ascii="Arial" w:hAnsi="Arial" w:cs="Arial"/>
          <w:color w:val="333333"/>
          <w:sz w:val="22"/>
          <w:szCs w:val="22"/>
        </w:rPr>
        <w:t>Synonyms —</w:t>
      </w:r>
      <w:r>
        <w:rPr>
          <w:rStyle w:val="apple-converted-space"/>
          <w:rFonts w:ascii="Arial" w:hAnsi="Arial" w:cs="Arial"/>
          <w:b/>
          <w:bCs/>
          <w:color w:val="333333"/>
          <w:sz w:val="22"/>
          <w:szCs w:val="22"/>
        </w:rPr>
        <w:t> </w:t>
      </w:r>
      <w:r>
        <w:rPr>
          <w:rFonts w:ascii="Arial" w:hAnsi="Arial" w:cs="Arial"/>
          <w:color w:val="333333"/>
          <w:sz w:val="22"/>
          <w:szCs w:val="22"/>
        </w:rPr>
        <w:t>When assessment is used as a verb, it has the same meaning as these two terms:</w:t>
      </w:r>
      <w:r>
        <w:rPr>
          <w:rStyle w:val="apple-converted-space"/>
          <w:rFonts w:ascii="Arial" w:hAnsi="Arial" w:cs="Arial"/>
          <w:color w:val="333333"/>
          <w:sz w:val="22"/>
          <w:szCs w:val="22"/>
        </w:rPr>
        <w:t> </w:t>
      </w:r>
      <w:r>
        <w:rPr>
          <w:rStyle w:val="Emphasis"/>
          <w:rFonts w:ascii="Arial" w:hAnsi="Arial" w:cs="Arial"/>
          <w:b/>
          <w:bCs/>
          <w:color w:val="333333"/>
          <w:sz w:val="22"/>
          <w:szCs w:val="22"/>
        </w:rPr>
        <w:t>interpretation</w:t>
      </w:r>
      <w:r>
        <w:rPr>
          <w:rStyle w:val="apple-converted-space"/>
          <w:rFonts w:ascii="Arial" w:hAnsi="Arial" w:cs="Arial"/>
          <w:color w:val="333333"/>
          <w:sz w:val="22"/>
          <w:szCs w:val="22"/>
        </w:rPr>
        <w:t> </w:t>
      </w:r>
      <w:r>
        <w:rPr>
          <w:rFonts w:ascii="Arial" w:hAnsi="Arial" w:cs="Arial"/>
          <w:color w:val="333333"/>
          <w:sz w:val="22"/>
          <w:szCs w:val="22"/>
        </w:rPr>
        <w:t>(analyzing conclusions that observers reach as a result of observations and</w:t>
      </w:r>
      <w:r>
        <w:rPr>
          <w:rStyle w:val="apple-converted-space"/>
          <w:rFonts w:ascii="Arial" w:hAnsi="Arial" w:cs="Arial"/>
          <w:color w:val="333333"/>
          <w:sz w:val="22"/>
          <w:szCs w:val="22"/>
        </w:rPr>
        <w:t> </w:t>
      </w:r>
      <w:r>
        <w:rPr>
          <w:rStyle w:val="Emphasis"/>
          <w:rFonts w:ascii="Arial" w:hAnsi="Arial" w:cs="Arial"/>
          <w:b/>
          <w:bCs/>
          <w:color w:val="333333"/>
          <w:sz w:val="22"/>
          <w:szCs w:val="22"/>
        </w:rPr>
        <w:t>evaluation</w:t>
      </w:r>
      <w:r w:rsidR="003B4DC3">
        <w:rPr>
          <w:rStyle w:val="Emphasis"/>
          <w:rFonts w:ascii="Arial" w:hAnsi="Arial" w:cs="Arial"/>
          <w:b/>
          <w:bCs/>
          <w:color w:val="333333"/>
          <w:sz w:val="22"/>
          <w:szCs w:val="22"/>
        </w:rPr>
        <w:t xml:space="preserve"> </w:t>
      </w:r>
      <w:r>
        <w:rPr>
          <w:rFonts w:ascii="Arial" w:hAnsi="Arial" w:cs="Arial"/>
          <w:color w:val="333333"/>
          <w:sz w:val="22"/>
          <w:szCs w:val="22"/>
        </w:rPr>
        <w:t>(judging the quality of programs, teachers, or children’s development and skills).</w:t>
      </w:r>
    </w:p>
    <w:p w14:paraId="7C0B3E71" w14:textId="77777777" w:rsidR="004A65B8" w:rsidRDefault="004A65B8" w:rsidP="004A65B8">
      <w:pPr>
        <w:pStyle w:val="NormalWeb"/>
        <w:shd w:val="clear" w:color="auto" w:fill="FFFFFF"/>
        <w:ind w:left="720"/>
        <w:rPr>
          <w:rFonts w:ascii="Arial" w:hAnsi="Arial" w:cs="Arial"/>
          <w:color w:val="333333"/>
          <w:sz w:val="22"/>
          <w:szCs w:val="22"/>
        </w:rPr>
      </w:pPr>
      <w:r>
        <w:rPr>
          <w:rFonts w:ascii="Arial" w:hAnsi="Arial" w:cs="Arial"/>
          <w:color w:val="333333"/>
          <w:sz w:val="22"/>
          <w:szCs w:val="22"/>
        </w:rPr>
        <w:t>There are many kinds of assessment, but most can be grouped into two main categories.</w:t>
      </w:r>
    </w:p>
    <w:p w14:paraId="56677B19" w14:textId="72FD41BE" w:rsidR="004A65B8" w:rsidRPr="00E46405" w:rsidRDefault="004A65B8" w:rsidP="004A65B8">
      <w:pPr>
        <w:pStyle w:val="NormalWeb"/>
        <w:shd w:val="clear" w:color="auto" w:fill="FFFFFF"/>
        <w:ind w:left="720"/>
        <w:rPr>
          <w:rFonts w:ascii="Arial" w:hAnsi="Arial" w:cs="Arial"/>
          <w:color w:val="FF0000"/>
          <w:sz w:val="22"/>
          <w:szCs w:val="22"/>
        </w:rPr>
      </w:pPr>
      <w:r>
        <w:rPr>
          <w:rStyle w:val="Strong"/>
          <w:rFonts w:ascii="Arial" w:hAnsi="Arial" w:cs="Arial"/>
          <w:color w:val="333333"/>
          <w:sz w:val="22"/>
          <w:szCs w:val="22"/>
        </w:rPr>
        <w:t>*STANDARD-BASED ASSESSMENTS</w:t>
      </w:r>
      <w:r w:rsidR="003B4DC3">
        <w:rPr>
          <w:rStyle w:val="Strong"/>
          <w:rFonts w:ascii="Arial" w:hAnsi="Arial" w:cs="Arial"/>
          <w:color w:val="333333"/>
          <w:sz w:val="22"/>
          <w:szCs w:val="22"/>
        </w:rPr>
        <w:t xml:space="preserve"> </w:t>
      </w:r>
      <w:r>
        <w:rPr>
          <w:rFonts w:ascii="Arial" w:hAnsi="Arial" w:cs="Arial"/>
          <w:color w:val="333333"/>
          <w:sz w:val="22"/>
          <w:szCs w:val="22"/>
        </w:rPr>
        <w:t>measure and interpret knowledge based on</w:t>
      </w:r>
      <w:r>
        <w:rPr>
          <w:rStyle w:val="apple-converted-space"/>
          <w:rFonts w:ascii="Arial" w:hAnsi="Arial" w:cs="Arial"/>
          <w:color w:val="333333"/>
          <w:sz w:val="22"/>
          <w:szCs w:val="22"/>
        </w:rPr>
        <w:t> </w:t>
      </w:r>
      <w:r>
        <w:rPr>
          <w:rStyle w:val="Emphasis"/>
          <w:rFonts w:ascii="Arial" w:hAnsi="Arial" w:cs="Arial"/>
          <w:color w:val="333333"/>
          <w:sz w:val="22"/>
          <w:szCs w:val="22"/>
        </w:rPr>
        <w:t>learning</w:t>
      </w:r>
      <w:r>
        <w:rPr>
          <w:rStyle w:val="apple-converted-space"/>
          <w:rFonts w:ascii="Arial" w:hAnsi="Arial" w:cs="Arial"/>
          <w:color w:val="333333"/>
          <w:sz w:val="22"/>
          <w:szCs w:val="22"/>
        </w:rPr>
        <w:t> </w:t>
      </w:r>
      <w:r>
        <w:rPr>
          <w:rFonts w:ascii="Arial" w:hAnsi="Arial" w:cs="Arial"/>
          <w:color w:val="333333"/>
          <w:sz w:val="22"/>
          <w:szCs w:val="22"/>
        </w:rPr>
        <w:t>or</w:t>
      </w:r>
      <w:r>
        <w:rPr>
          <w:rStyle w:val="apple-converted-space"/>
          <w:rFonts w:ascii="Arial" w:hAnsi="Arial" w:cs="Arial"/>
          <w:color w:val="333333"/>
          <w:sz w:val="22"/>
          <w:szCs w:val="22"/>
        </w:rPr>
        <w:t> </w:t>
      </w:r>
      <w:r>
        <w:rPr>
          <w:rStyle w:val="Emphasis"/>
          <w:rFonts w:ascii="Arial" w:hAnsi="Arial" w:cs="Arial"/>
          <w:color w:val="333333"/>
          <w:sz w:val="22"/>
          <w:szCs w:val="22"/>
        </w:rPr>
        <w:t>content standards.</w:t>
      </w:r>
      <w:r w:rsidR="00E46405">
        <w:rPr>
          <w:rFonts w:ascii="Arial" w:hAnsi="Arial" w:cs="Arial"/>
          <w:color w:val="333333"/>
          <w:sz w:val="22"/>
          <w:szCs w:val="22"/>
        </w:rPr>
        <w:t> </w:t>
      </w:r>
      <w:r w:rsidR="00E46405" w:rsidRPr="00E46405">
        <w:rPr>
          <w:rFonts w:ascii="Arial" w:hAnsi="Arial" w:cs="Arial"/>
          <w:color w:val="FF0000"/>
          <w:sz w:val="22"/>
          <w:szCs w:val="22"/>
        </w:rPr>
        <w:t>Most states are now requiring these</w:t>
      </w:r>
      <w:r w:rsidR="00E46405">
        <w:rPr>
          <w:rFonts w:ascii="Arial" w:hAnsi="Arial" w:cs="Arial"/>
          <w:color w:val="FF0000"/>
          <w:sz w:val="22"/>
          <w:szCs w:val="22"/>
        </w:rPr>
        <w:t xml:space="preserve"> assessments, </w:t>
      </w:r>
      <w:r w:rsidR="00E46405">
        <w:rPr>
          <w:rStyle w:val="apple-converted-space"/>
          <w:rFonts w:ascii="Arial" w:hAnsi="Arial" w:cs="Arial"/>
          <w:color w:val="FF0000"/>
          <w:sz w:val="22"/>
          <w:szCs w:val="22"/>
        </w:rPr>
        <w:t xml:space="preserve">which are </w:t>
      </w:r>
      <w:r w:rsidR="00E46405" w:rsidRPr="00E46405">
        <w:rPr>
          <w:rFonts w:ascii="Arial" w:hAnsi="Arial" w:cs="Arial"/>
          <w:color w:val="FF0000"/>
          <w:sz w:val="22"/>
          <w:szCs w:val="22"/>
        </w:rPr>
        <w:t>administered an</w:t>
      </w:r>
      <w:r w:rsidR="00E46405">
        <w:rPr>
          <w:rFonts w:ascii="Arial" w:hAnsi="Arial" w:cs="Arial"/>
          <w:color w:val="FF0000"/>
          <w:sz w:val="22"/>
          <w:szCs w:val="22"/>
        </w:rPr>
        <w:t>d evaluated in specific ways, as part of the current educational reform movement</w:t>
      </w:r>
      <w:r w:rsidR="00E46405" w:rsidRPr="00E46405">
        <w:rPr>
          <w:rFonts w:ascii="Arial" w:hAnsi="Arial" w:cs="Arial"/>
          <w:color w:val="FF0000"/>
          <w:sz w:val="22"/>
          <w:szCs w:val="22"/>
        </w:rPr>
        <w:t xml:space="preserve">. </w:t>
      </w:r>
      <w:r w:rsidR="00E46405">
        <w:rPr>
          <w:rFonts w:ascii="Arial" w:hAnsi="Arial" w:cs="Arial"/>
          <w:color w:val="FF0000"/>
          <w:sz w:val="22"/>
          <w:szCs w:val="22"/>
        </w:rPr>
        <w:t xml:space="preserve">  When based on</w:t>
      </w:r>
      <w:r w:rsidRPr="00E46405">
        <w:rPr>
          <w:rStyle w:val="apple-converted-space"/>
          <w:rFonts w:ascii="Arial" w:hAnsi="Arial" w:cs="Arial"/>
          <w:color w:val="FF0000"/>
          <w:sz w:val="22"/>
          <w:szCs w:val="22"/>
        </w:rPr>
        <w:t> </w:t>
      </w:r>
      <w:r w:rsidRPr="00E46405">
        <w:rPr>
          <w:rStyle w:val="Emphasis"/>
          <w:rFonts w:ascii="Arial" w:hAnsi="Arial" w:cs="Arial"/>
          <w:color w:val="FF0000"/>
          <w:sz w:val="22"/>
          <w:szCs w:val="22"/>
        </w:rPr>
        <w:t>standardized tests</w:t>
      </w:r>
      <w:r w:rsidR="00E46405">
        <w:rPr>
          <w:rStyle w:val="Emphasis"/>
          <w:rFonts w:ascii="Arial" w:hAnsi="Arial" w:cs="Arial"/>
          <w:color w:val="FF0000"/>
          <w:sz w:val="22"/>
          <w:szCs w:val="22"/>
        </w:rPr>
        <w:t xml:space="preserve"> </w:t>
      </w:r>
      <w:proofErr w:type="gramStart"/>
      <w:r w:rsidR="00E46405" w:rsidRPr="00E46405">
        <w:rPr>
          <w:rStyle w:val="Emphasis"/>
          <w:rFonts w:ascii="Arial" w:hAnsi="Arial" w:cs="Arial"/>
          <w:i w:val="0"/>
          <w:color w:val="FF0000"/>
          <w:sz w:val="22"/>
          <w:szCs w:val="22"/>
        </w:rPr>
        <w:t xml:space="preserve">or </w:t>
      </w:r>
      <w:r w:rsidRPr="00E46405">
        <w:rPr>
          <w:rFonts w:ascii="Arial" w:hAnsi="Arial" w:cs="Arial"/>
          <w:color w:val="FF0000"/>
          <w:sz w:val="22"/>
          <w:szCs w:val="22"/>
        </w:rPr>
        <w:t xml:space="preserve"> “</w:t>
      </w:r>
      <w:proofErr w:type="gramEnd"/>
      <w:r w:rsidRPr="00E46405">
        <w:rPr>
          <w:rFonts w:ascii="Arial" w:hAnsi="Arial" w:cs="Arial"/>
          <w:color w:val="FF0000"/>
          <w:sz w:val="22"/>
          <w:szCs w:val="22"/>
        </w:rPr>
        <w:t>pencil-and-paper” or “table-t</w:t>
      </w:r>
      <w:r w:rsidR="00E46405" w:rsidRPr="00E46405">
        <w:rPr>
          <w:rFonts w:ascii="Arial" w:hAnsi="Arial" w:cs="Arial"/>
          <w:color w:val="FF0000"/>
          <w:sz w:val="22"/>
          <w:szCs w:val="22"/>
        </w:rPr>
        <w:t xml:space="preserve">op” </w:t>
      </w:r>
      <w:r w:rsidR="00E46405">
        <w:rPr>
          <w:rFonts w:ascii="Arial" w:hAnsi="Arial" w:cs="Arial"/>
          <w:color w:val="FF0000"/>
          <w:sz w:val="22"/>
          <w:szCs w:val="22"/>
        </w:rPr>
        <w:t>approaches, they</w:t>
      </w:r>
      <w:r w:rsidRPr="00E46405">
        <w:rPr>
          <w:rFonts w:ascii="Arial" w:hAnsi="Arial" w:cs="Arial"/>
          <w:color w:val="FF0000"/>
          <w:sz w:val="22"/>
          <w:szCs w:val="22"/>
        </w:rPr>
        <w:t xml:space="preserve"> are considered inappropriate for young children for many reasons.</w:t>
      </w:r>
      <w:r w:rsidR="00E46405" w:rsidRPr="00E46405">
        <w:rPr>
          <w:rFonts w:ascii="Arial" w:hAnsi="Arial" w:cs="Arial"/>
          <w:color w:val="FF0000"/>
          <w:sz w:val="22"/>
          <w:szCs w:val="22"/>
        </w:rPr>
        <w:t xml:space="preserve">  </w:t>
      </w:r>
    </w:p>
    <w:p w14:paraId="5AEA4645" w14:textId="77777777" w:rsidR="004A65B8" w:rsidRDefault="004A65B8" w:rsidP="004A65B8">
      <w:pPr>
        <w:numPr>
          <w:ilvl w:val="1"/>
          <w:numId w:val="7"/>
        </w:numPr>
        <w:shd w:val="clear" w:color="auto" w:fill="FFFFFF"/>
        <w:spacing w:before="100" w:beforeAutospacing="1" w:after="240"/>
        <w:rPr>
          <w:rFonts w:ascii="Arial" w:hAnsi="Arial" w:cs="Arial"/>
          <w:color w:val="333333"/>
          <w:sz w:val="22"/>
          <w:szCs w:val="22"/>
        </w:rPr>
      </w:pPr>
      <w:r>
        <w:rPr>
          <w:rFonts w:ascii="Arial" w:hAnsi="Arial" w:cs="Arial"/>
          <w:color w:val="333333"/>
          <w:sz w:val="22"/>
          <w:szCs w:val="22"/>
        </w:rPr>
        <w:t>ACHIEVEMENT ASSESSMENTS are the most widely used standardized tests; they allow us to judge how well children are meeting educational objectives.</w:t>
      </w:r>
      <w:r>
        <w:rPr>
          <w:rStyle w:val="apple-converted-space"/>
          <w:rFonts w:ascii="Arial" w:hAnsi="Arial" w:cs="Arial"/>
          <w:color w:val="333333"/>
          <w:sz w:val="22"/>
          <w:szCs w:val="22"/>
        </w:rPr>
        <w:t> </w:t>
      </w:r>
    </w:p>
    <w:p w14:paraId="6896BD40" w14:textId="77777777" w:rsidR="004A65B8" w:rsidRDefault="004A65B8" w:rsidP="004A65B8">
      <w:pPr>
        <w:numPr>
          <w:ilvl w:val="1"/>
          <w:numId w:val="7"/>
        </w:numPr>
        <w:shd w:val="clear" w:color="auto" w:fill="FFFFFF"/>
        <w:spacing w:before="100" w:beforeAutospacing="1" w:after="240"/>
        <w:rPr>
          <w:rFonts w:ascii="Arial" w:hAnsi="Arial" w:cs="Arial"/>
          <w:color w:val="333333"/>
          <w:sz w:val="22"/>
          <w:szCs w:val="22"/>
        </w:rPr>
      </w:pPr>
      <w:r>
        <w:rPr>
          <w:rFonts w:ascii="Arial" w:hAnsi="Arial" w:cs="Arial"/>
          <w:color w:val="333333"/>
          <w:sz w:val="22"/>
          <w:szCs w:val="22"/>
        </w:rPr>
        <w:t>SUMMATIVE ASSESSMENTS</w:t>
      </w:r>
      <w:r>
        <w:rPr>
          <w:rStyle w:val="Emphasis"/>
          <w:rFonts w:ascii="Arial" w:hAnsi="Arial" w:cs="Arial"/>
          <w:color w:val="333333"/>
          <w:sz w:val="22"/>
          <w:szCs w:val="22"/>
        </w:rPr>
        <w:t>,</w:t>
      </w:r>
      <w:r>
        <w:rPr>
          <w:rStyle w:val="apple-converted-space"/>
          <w:rFonts w:ascii="Arial" w:hAnsi="Arial" w:cs="Arial"/>
          <w:i/>
          <w:iCs/>
          <w:color w:val="333333"/>
          <w:sz w:val="22"/>
          <w:szCs w:val="22"/>
        </w:rPr>
        <w:t> </w:t>
      </w:r>
      <w:r>
        <w:rPr>
          <w:rFonts w:ascii="Arial" w:hAnsi="Arial" w:cs="Arial"/>
          <w:color w:val="333333"/>
          <w:sz w:val="22"/>
          <w:szCs w:val="22"/>
        </w:rPr>
        <w:t>like achievement tests, measure how well students are learning content. Most standardized tests are summative assessments and are conducted at the end of the school year to summarize skills.</w:t>
      </w:r>
    </w:p>
    <w:p w14:paraId="79E72793" w14:textId="77777777" w:rsidR="004A65B8" w:rsidRDefault="004A65B8" w:rsidP="004A65B8">
      <w:pPr>
        <w:pStyle w:val="NormalWeb"/>
        <w:shd w:val="clear" w:color="auto" w:fill="FFFFFF"/>
        <w:ind w:left="720"/>
        <w:rPr>
          <w:rFonts w:ascii="Arial" w:hAnsi="Arial" w:cs="Arial"/>
          <w:color w:val="333333"/>
          <w:sz w:val="22"/>
          <w:szCs w:val="22"/>
        </w:rPr>
      </w:pPr>
      <w:r>
        <w:rPr>
          <w:rFonts w:ascii="Arial" w:hAnsi="Arial" w:cs="Arial"/>
          <w:color w:val="333333"/>
          <w:sz w:val="22"/>
          <w:szCs w:val="22"/>
        </w:rPr>
        <w:t>*</w:t>
      </w:r>
      <w:r>
        <w:rPr>
          <w:rStyle w:val="Strong"/>
          <w:rFonts w:ascii="Arial" w:hAnsi="Arial" w:cs="Arial"/>
          <w:color w:val="333333"/>
          <w:sz w:val="22"/>
          <w:szCs w:val="22"/>
        </w:rPr>
        <w:t>PERFORMANCE-BASED ASSESSMENTS</w:t>
      </w:r>
      <w:r>
        <w:rPr>
          <w:rStyle w:val="apple-converted-space"/>
          <w:rFonts w:ascii="Arial" w:hAnsi="Arial" w:cs="Arial"/>
          <w:color w:val="333333"/>
          <w:sz w:val="22"/>
          <w:szCs w:val="22"/>
        </w:rPr>
        <w:t> </w:t>
      </w:r>
      <w:r>
        <w:rPr>
          <w:rFonts w:ascii="Arial" w:hAnsi="Arial" w:cs="Arial"/>
          <w:color w:val="333333"/>
          <w:sz w:val="22"/>
          <w:szCs w:val="22"/>
        </w:rPr>
        <w:t>are considered authentic assessment since children’s abilities and attitudes are evaluated in natural settings. These assessments, which consider the whole child in his/her normal context, are alternatives to standardized testing.</w:t>
      </w:r>
    </w:p>
    <w:p w14:paraId="33E61EC0" w14:textId="77777777" w:rsidR="004A65B8" w:rsidRDefault="004A65B8" w:rsidP="004A65B8">
      <w:pPr>
        <w:pStyle w:val="NormalWeb"/>
        <w:shd w:val="clear" w:color="auto" w:fill="FFFFFF"/>
        <w:ind w:left="720"/>
        <w:rPr>
          <w:rFonts w:ascii="Arial" w:hAnsi="Arial" w:cs="Arial"/>
          <w:color w:val="333333"/>
          <w:sz w:val="22"/>
          <w:szCs w:val="22"/>
        </w:rPr>
      </w:pPr>
      <w:r>
        <w:rPr>
          <w:rFonts w:ascii="Arial" w:hAnsi="Arial" w:cs="Arial"/>
          <w:color w:val="333333"/>
          <w:sz w:val="22"/>
          <w:szCs w:val="22"/>
        </w:rPr>
        <w:lastRenderedPageBreak/>
        <w:t>&gt;OBSERVATIONAL ASSESSMENTS</w:t>
      </w:r>
      <w:r>
        <w:rPr>
          <w:rStyle w:val="apple-converted-space"/>
          <w:rFonts w:ascii="Arial" w:hAnsi="Arial" w:cs="Arial"/>
          <w:b/>
          <w:bCs/>
          <w:color w:val="333333"/>
          <w:sz w:val="22"/>
          <w:szCs w:val="22"/>
        </w:rPr>
        <w:t> </w:t>
      </w:r>
      <w:r>
        <w:rPr>
          <w:rFonts w:ascii="Arial" w:hAnsi="Arial" w:cs="Arial"/>
          <w:color w:val="333333"/>
          <w:sz w:val="22"/>
          <w:szCs w:val="22"/>
        </w:rPr>
        <w:t> are conducted by observing and recording in a planned and organized way in to appraise children’s development or skills. Methods such as checklists, narratives, and other formats can be employed.  The recording technique is less important than that the observation be performance-based.</w:t>
      </w:r>
    </w:p>
    <w:p w14:paraId="1E367867" w14:textId="77777777" w:rsidR="004A65B8" w:rsidRDefault="004A65B8" w:rsidP="004A65B8">
      <w:pPr>
        <w:pStyle w:val="NormalWeb"/>
        <w:shd w:val="clear" w:color="auto" w:fill="FFFFFF"/>
        <w:ind w:left="720"/>
        <w:rPr>
          <w:rFonts w:ascii="Arial" w:hAnsi="Arial" w:cs="Arial"/>
          <w:color w:val="333333"/>
          <w:sz w:val="22"/>
          <w:szCs w:val="22"/>
        </w:rPr>
      </w:pPr>
      <w:r>
        <w:rPr>
          <w:rFonts w:ascii="Arial" w:hAnsi="Arial" w:cs="Arial"/>
          <w:color w:val="333333"/>
          <w:sz w:val="22"/>
          <w:szCs w:val="22"/>
        </w:rPr>
        <w:t>&gt;FORMATIVE ASSESSMENTS appraise learning through a continuous process of observation and feedback in order to improve the quality of teaching.  One of the common forms is</w:t>
      </w:r>
      <w:r>
        <w:rPr>
          <w:rStyle w:val="apple-converted-space"/>
          <w:rFonts w:ascii="Arial" w:hAnsi="Arial" w:cs="Arial"/>
          <w:color w:val="333333"/>
          <w:sz w:val="22"/>
          <w:szCs w:val="22"/>
        </w:rPr>
        <w:t> </w:t>
      </w:r>
      <w:r>
        <w:rPr>
          <w:rStyle w:val="Emphasis"/>
          <w:rFonts w:ascii="Arial" w:hAnsi="Arial" w:cs="Arial"/>
          <w:color w:val="333333"/>
          <w:sz w:val="22"/>
          <w:szCs w:val="22"/>
        </w:rPr>
        <w:t>diagnostic assessment,</w:t>
      </w:r>
      <w:r>
        <w:rPr>
          <w:rStyle w:val="apple-converted-space"/>
          <w:rFonts w:ascii="Arial" w:hAnsi="Arial" w:cs="Arial"/>
          <w:i/>
          <w:iCs/>
          <w:color w:val="333333"/>
          <w:sz w:val="22"/>
          <w:szCs w:val="22"/>
        </w:rPr>
        <w:t> </w:t>
      </w:r>
      <w:r>
        <w:rPr>
          <w:rFonts w:ascii="Arial" w:hAnsi="Arial" w:cs="Arial"/>
          <w:color w:val="333333"/>
          <w:sz w:val="22"/>
          <w:szCs w:val="22"/>
        </w:rPr>
        <w:t>which measures children’s learning so that the program can be individualized appropriately.  Unlike summative assessment, formative assessment is ongoing, and evaluations are linked to curriculum and instruction.</w:t>
      </w:r>
    </w:p>
    <w:p w14:paraId="2AB5DA4A" w14:textId="77777777" w:rsidR="004A65B8" w:rsidRDefault="004A65B8" w:rsidP="004A65B8">
      <w:pPr>
        <w:pStyle w:val="NormalWeb"/>
        <w:shd w:val="clear" w:color="auto" w:fill="FFFFFF"/>
        <w:ind w:left="720"/>
        <w:rPr>
          <w:rFonts w:ascii="Arial" w:hAnsi="Arial" w:cs="Arial"/>
          <w:color w:val="333333"/>
          <w:sz w:val="22"/>
          <w:szCs w:val="22"/>
        </w:rPr>
      </w:pPr>
      <w:r>
        <w:rPr>
          <w:rStyle w:val="Strong"/>
          <w:rFonts w:ascii="Arial" w:hAnsi="Arial" w:cs="Arial"/>
          <w:color w:val="333333"/>
          <w:sz w:val="22"/>
          <w:szCs w:val="22"/>
        </w:rPr>
        <w:t>BENCHMARKS</w:t>
      </w:r>
      <w:r>
        <w:rPr>
          <w:rStyle w:val="apple-converted-space"/>
          <w:rFonts w:ascii="Arial" w:hAnsi="Arial" w:cs="Arial"/>
          <w:b/>
          <w:bCs/>
          <w:color w:val="333333"/>
          <w:sz w:val="22"/>
          <w:szCs w:val="22"/>
        </w:rPr>
        <w:t> </w:t>
      </w:r>
      <w:r>
        <w:rPr>
          <w:rFonts w:ascii="Arial" w:hAnsi="Arial" w:cs="Arial"/>
          <w:color w:val="333333"/>
          <w:sz w:val="22"/>
          <w:szCs w:val="22"/>
        </w:rPr>
        <w:t>are also known as</w:t>
      </w:r>
      <w:r>
        <w:rPr>
          <w:rStyle w:val="apple-converted-space"/>
          <w:rFonts w:ascii="Arial" w:hAnsi="Arial" w:cs="Arial"/>
          <w:color w:val="333333"/>
          <w:sz w:val="22"/>
          <w:szCs w:val="22"/>
        </w:rPr>
        <w:t> </w:t>
      </w:r>
      <w:r>
        <w:rPr>
          <w:rStyle w:val="Emphasis"/>
          <w:rFonts w:ascii="Arial" w:hAnsi="Arial" w:cs="Arial"/>
          <w:color w:val="333333"/>
          <w:sz w:val="22"/>
          <w:szCs w:val="22"/>
        </w:rPr>
        <w:t>performance standards,</w:t>
      </w:r>
      <w:r>
        <w:rPr>
          <w:rStyle w:val="apple-converted-space"/>
          <w:rFonts w:ascii="Arial" w:hAnsi="Arial" w:cs="Arial"/>
          <w:color w:val="333333"/>
          <w:sz w:val="22"/>
          <w:szCs w:val="22"/>
        </w:rPr>
        <w:t> </w:t>
      </w:r>
      <w:r>
        <w:rPr>
          <w:rStyle w:val="Emphasis"/>
          <w:rFonts w:ascii="Arial" w:hAnsi="Arial" w:cs="Arial"/>
          <w:color w:val="333333"/>
          <w:sz w:val="22"/>
          <w:szCs w:val="22"/>
        </w:rPr>
        <w:t>early learning standards (ELS)</w:t>
      </w:r>
      <w:r>
        <w:rPr>
          <w:rStyle w:val="apple-converted-space"/>
          <w:rFonts w:ascii="Arial" w:hAnsi="Arial" w:cs="Arial"/>
          <w:i/>
          <w:iCs/>
          <w:color w:val="333333"/>
          <w:sz w:val="22"/>
          <w:szCs w:val="22"/>
        </w:rPr>
        <w:t> </w:t>
      </w:r>
      <w:r>
        <w:rPr>
          <w:rFonts w:ascii="Arial" w:hAnsi="Arial" w:cs="Arial"/>
          <w:color w:val="333333"/>
          <w:sz w:val="22"/>
          <w:szCs w:val="22"/>
        </w:rPr>
        <w:t>and</w:t>
      </w:r>
      <w:r>
        <w:rPr>
          <w:rStyle w:val="apple-converted-space"/>
          <w:rFonts w:ascii="Arial" w:hAnsi="Arial" w:cs="Arial"/>
          <w:color w:val="333333"/>
          <w:sz w:val="22"/>
          <w:szCs w:val="22"/>
        </w:rPr>
        <w:t> </w:t>
      </w:r>
      <w:r>
        <w:rPr>
          <w:rStyle w:val="Emphasis"/>
          <w:rFonts w:ascii="Arial" w:hAnsi="Arial" w:cs="Arial"/>
          <w:color w:val="333333"/>
          <w:sz w:val="22"/>
          <w:szCs w:val="22"/>
        </w:rPr>
        <w:t>content standards.</w:t>
      </w:r>
      <w:r>
        <w:rPr>
          <w:rStyle w:val="apple-converted-space"/>
          <w:rFonts w:ascii="Arial" w:hAnsi="Arial" w:cs="Arial"/>
          <w:i/>
          <w:iCs/>
          <w:color w:val="333333"/>
          <w:sz w:val="22"/>
          <w:szCs w:val="22"/>
        </w:rPr>
        <w:t> </w:t>
      </w:r>
      <w:r>
        <w:rPr>
          <w:rFonts w:ascii="Arial" w:hAnsi="Arial" w:cs="Arial"/>
          <w:color w:val="333333"/>
          <w:sz w:val="22"/>
          <w:szCs w:val="22"/>
        </w:rPr>
        <w:t>These are clearly stated skill and knowledge expectations for specific ages or grades.  In other words, they describe what young children should be learning in all areas of development and subjects.  Benchmarks are increasingly used to measure program quality.</w:t>
      </w:r>
    </w:p>
    <w:p w14:paraId="1D841EAE" w14:textId="77777777" w:rsidR="004A65B8" w:rsidRDefault="004A65B8" w:rsidP="00E46405">
      <w:pPr>
        <w:pStyle w:val="NormalWeb"/>
        <w:shd w:val="clear" w:color="auto" w:fill="FFFFFF"/>
        <w:ind w:left="720"/>
        <w:rPr>
          <w:rFonts w:ascii="Arial" w:hAnsi="Arial" w:cs="Arial"/>
          <w:color w:val="333333"/>
          <w:sz w:val="22"/>
          <w:szCs w:val="22"/>
        </w:rPr>
      </w:pPr>
      <w:r>
        <w:rPr>
          <w:rStyle w:val="Strong"/>
          <w:rFonts w:ascii="Arial" w:hAnsi="Arial" w:cs="Arial"/>
          <w:color w:val="333333"/>
          <w:sz w:val="22"/>
          <w:szCs w:val="22"/>
        </w:rPr>
        <w:t>DEVELOPMENTALLY APPPROPRIATE</w:t>
      </w:r>
      <w:r>
        <w:rPr>
          <w:rStyle w:val="apple-converted-space"/>
          <w:rFonts w:ascii="Arial" w:hAnsi="Arial" w:cs="Arial"/>
          <w:color w:val="333333"/>
          <w:sz w:val="22"/>
          <w:szCs w:val="22"/>
        </w:rPr>
        <w:t> </w:t>
      </w:r>
      <w:r>
        <w:rPr>
          <w:rFonts w:ascii="Arial" w:hAnsi="Arial" w:cs="Arial"/>
          <w:color w:val="333333"/>
          <w:sz w:val="22"/>
          <w:szCs w:val="22"/>
        </w:rPr>
        <w:t>means that early learning practices are both:</w:t>
      </w:r>
      <w:r w:rsidR="00E46405">
        <w:rPr>
          <w:rFonts w:ascii="Arial" w:hAnsi="Arial" w:cs="Arial"/>
          <w:color w:val="333333"/>
          <w:sz w:val="22"/>
          <w:szCs w:val="22"/>
        </w:rPr>
        <w:t xml:space="preserve">  </w:t>
      </w:r>
      <w:r>
        <w:rPr>
          <w:rFonts w:ascii="Arial" w:hAnsi="Arial" w:cs="Arial"/>
          <w:color w:val="333333"/>
          <w:sz w:val="22"/>
          <w:szCs w:val="22"/>
        </w:rPr>
        <w:t>&gt;</w:t>
      </w:r>
      <w:r>
        <w:rPr>
          <w:rStyle w:val="Emphasis"/>
          <w:rFonts w:ascii="Arial" w:hAnsi="Arial" w:cs="Arial"/>
          <w:color w:val="333333"/>
          <w:sz w:val="22"/>
          <w:szCs w:val="22"/>
        </w:rPr>
        <w:t>Age-appropriate</w:t>
      </w:r>
      <w:r>
        <w:rPr>
          <w:rStyle w:val="apple-converted-space"/>
          <w:rFonts w:ascii="Arial" w:hAnsi="Arial" w:cs="Arial"/>
          <w:i/>
          <w:iCs/>
          <w:color w:val="333333"/>
          <w:sz w:val="22"/>
          <w:szCs w:val="22"/>
        </w:rPr>
        <w:t> </w:t>
      </w:r>
      <w:r>
        <w:rPr>
          <w:rFonts w:ascii="Arial" w:hAnsi="Arial" w:cs="Arial"/>
          <w:color w:val="333333"/>
          <w:sz w:val="22"/>
          <w:szCs w:val="22"/>
        </w:rPr>
        <w:t>-- meaning that expectations and approaches are based on what is typical for this developmental stage.</w:t>
      </w:r>
    </w:p>
    <w:p w14:paraId="7099ABDC" w14:textId="77777777" w:rsidR="004A65B8" w:rsidRDefault="004A65B8" w:rsidP="004A65B8">
      <w:pPr>
        <w:pStyle w:val="NormalWeb"/>
        <w:shd w:val="clear" w:color="auto" w:fill="FFFFFF"/>
        <w:ind w:left="720"/>
        <w:rPr>
          <w:rFonts w:ascii="Arial" w:hAnsi="Arial" w:cs="Arial"/>
          <w:color w:val="333333"/>
          <w:sz w:val="22"/>
          <w:szCs w:val="22"/>
        </w:rPr>
      </w:pPr>
      <w:r>
        <w:rPr>
          <w:rFonts w:ascii="Arial" w:hAnsi="Arial" w:cs="Arial"/>
          <w:color w:val="333333"/>
          <w:sz w:val="22"/>
          <w:szCs w:val="22"/>
        </w:rPr>
        <w:t>&gt;</w:t>
      </w:r>
      <w:r>
        <w:rPr>
          <w:rStyle w:val="Emphasis"/>
          <w:rFonts w:ascii="Arial" w:hAnsi="Arial" w:cs="Arial"/>
          <w:color w:val="333333"/>
          <w:sz w:val="22"/>
          <w:szCs w:val="22"/>
        </w:rPr>
        <w:t>Individually appropriate</w:t>
      </w:r>
      <w:r>
        <w:rPr>
          <w:rStyle w:val="apple-converted-space"/>
          <w:rFonts w:ascii="Arial" w:hAnsi="Arial" w:cs="Arial"/>
          <w:i/>
          <w:iCs/>
          <w:color w:val="333333"/>
          <w:sz w:val="22"/>
          <w:szCs w:val="22"/>
        </w:rPr>
        <w:t> </w:t>
      </w:r>
      <w:r>
        <w:rPr>
          <w:rFonts w:ascii="Arial" w:hAnsi="Arial" w:cs="Arial"/>
          <w:color w:val="333333"/>
          <w:sz w:val="22"/>
          <w:szCs w:val="22"/>
        </w:rPr>
        <w:t>-- or rooted in knowledge about the particular child’s interests, strengths, and needs, as well as thee social and cultural context of their families (Bredekamp &amp; Copple, 1997).</w:t>
      </w:r>
    </w:p>
    <w:p w14:paraId="52630F08" w14:textId="4E8DECCA" w:rsidR="001C5876" w:rsidRPr="00E46405" w:rsidRDefault="001C5876" w:rsidP="00E46405">
      <w:pPr>
        <w:pStyle w:val="NormalWeb"/>
        <w:shd w:val="clear" w:color="auto" w:fill="FFFFFF"/>
        <w:ind w:left="720"/>
        <w:rPr>
          <w:rStyle w:val="Strong"/>
          <w:rFonts w:ascii="Arial" w:hAnsi="Arial" w:cs="Arial"/>
          <w:b w:val="0"/>
          <w:color w:val="FF0000"/>
          <w:sz w:val="22"/>
          <w:szCs w:val="22"/>
        </w:rPr>
      </w:pPr>
      <w:r>
        <w:rPr>
          <w:rStyle w:val="Strong"/>
          <w:rFonts w:ascii="Arial" w:hAnsi="Arial" w:cs="Arial"/>
          <w:color w:val="FF0000"/>
          <w:sz w:val="22"/>
          <w:szCs w:val="22"/>
        </w:rPr>
        <w:t>DIAGNOSTIC ASSSESSMENT/TESTING</w:t>
      </w:r>
      <w:r w:rsidR="00DF2633">
        <w:rPr>
          <w:rStyle w:val="Strong"/>
          <w:rFonts w:ascii="Arial" w:hAnsi="Arial" w:cs="Arial"/>
          <w:color w:val="FF0000"/>
          <w:sz w:val="22"/>
          <w:szCs w:val="22"/>
        </w:rPr>
        <w:t xml:space="preserve"> – </w:t>
      </w:r>
      <w:r>
        <w:rPr>
          <w:rStyle w:val="Strong"/>
          <w:rFonts w:ascii="Arial" w:hAnsi="Arial" w:cs="Arial"/>
          <w:b w:val="0"/>
          <w:color w:val="FF0000"/>
          <w:sz w:val="22"/>
          <w:szCs w:val="22"/>
        </w:rPr>
        <w:t xml:space="preserve">usually occurs following screening to further assess the suspected condition.  For example, when a school age child “fails” the eye exam at school, s/he is then referred to an eye doctor for </w:t>
      </w:r>
      <w:r w:rsidR="00E46405">
        <w:rPr>
          <w:rStyle w:val="Strong"/>
          <w:rFonts w:ascii="Arial" w:hAnsi="Arial" w:cs="Arial"/>
          <w:b w:val="0"/>
          <w:color w:val="FF0000"/>
          <w:sz w:val="22"/>
          <w:szCs w:val="22"/>
        </w:rPr>
        <w:t>a detailed test</w:t>
      </w:r>
      <w:r>
        <w:rPr>
          <w:rStyle w:val="Strong"/>
          <w:rFonts w:ascii="Arial" w:hAnsi="Arial" w:cs="Arial"/>
          <w:b w:val="0"/>
          <w:color w:val="FF0000"/>
          <w:sz w:val="22"/>
          <w:szCs w:val="22"/>
        </w:rPr>
        <w:t>.  A preschoole</w:t>
      </w:r>
      <w:r w:rsidR="00E46405">
        <w:rPr>
          <w:rStyle w:val="Strong"/>
          <w:rFonts w:ascii="Arial" w:hAnsi="Arial" w:cs="Arial"/>
          <w:b w:val="0"/>
          <w:color w:val="FF0000"/>
          <w:sz w:val="22"/>
          <w:szCs w:val="22"/>
        </w:rPr>
        <w:t>r</w:t>
      </w:r>
      <w:r>
        <w:rPr>
          <w:rStyle w:val="Strong"/>
          <w:rFonts w:ascii="Arial" w:hAnsi="Arial" w:cs="Arial"/>
          <w:b w:val="0"/>
          <w:color w:val="FF0000"/>
          <w:sz w:val="22"/>
          <w:szCs w:val="22"/>
        </w:rPr>
        <w:t xml:space="preserve"> who isn’</w:t>
      </w:r>
      <w:r w:rsidR="00E46405">
        <w:rPr>
          <w:rStyle w:val="Strong"/>
          <w:rFonts w:ascii="Arial" w:hAnsi="Arial" w:cs="Arial"/>
          <w:b w:val="0"/>
          <w:color w:val="FF0000"/>
          <w:sz w:val="22"/>
          <w:szCs w:val="22"/>
        </w:rPr>
        <w:t>t reaching milestones should</w:t>
      </w:r>
      <w:r>
        <w:rPr>
          <w:rStyle w:val="Strong"/>
          <w:rFonts w:ascii="Arial" w:hAnsi="Arial" w:cs="Arial"/>
          <w:b w:val="0"/>
          <w:color w:val="FF0000"/>
          <w:sz w:val="22"/>
          <w:szCs w:val="22"/>
        </w:rPr>
        <w:t xml:space="preserve"> be seen by </w:t>
      </w:r>
      <w:r w:rsidR="00E46405">
        <w:rPr>
          <w:rStyle w:val="Strong"/>
          <w:rFonts w:ascii="Arial" w:hAnsi="Arial" w:cs="Arial"/>
          <w:b w:val="0"/>
          <w:color w:val="FF0000"/>
          <w:sz w:val="22"/>
          <w:szCs w:val="22"/>
        </w:rPr>
        <w:t xml:space="preserve">an </w:t>
      </w:r>
      <w:r>
        <w:rPr>
          <w:rStyle w:val="Strong"/>
          <w:rFonts w:ascii="Arial" w:hAnsi="Arial" w:cs="Arial"/>
          <w:b w:val="0"/>
          <w:color w:val="FF0000"/>
          <w:sz w:val="22"/>
          <w:szCs w:val="22"/>
        </w:rPr>
        <w:t>appropriate professional for diagnosis</w:t>
      </w:r>
      <w:r w:rsidR="00DF2633">
        <w:rPr>
          <w:rStyle w:val="Strong"/>
          <w:rFonts w:ascii="Arial" w:hAnsi="Arial" w:cs="Arial"/>
          <w:b w:val="0"/>
          <w:color w:val="FF0000"/>
          <w:sz w:val="22"/>
          <w:szCs w:val="22"/>
        </w:rPr>
        <w:t>.</w:t>
      </w:r>
    </w:p>
    <w:p w14:paraId="3D448657" w14:textId="77777777" w:rsidR="004A65B8" w:rsidRDefault="004A65B8" w:rsidP="003B4DC3">
      <w:pPr>
        <w:pStyle w:val="NormalWeb"/>
        <w:shd w:val="clear" w:color="auto" w:fill="FFFFFF"/>
        <w:ind w:left="720"/>
        <w:rPr>
          <w:rFonts w:ascii="Arial" w:hAnsi="Arial" w:cs="Arial"/>
          <w:color w:val="333333"/>
          <w:sz w:val="22"/>
          <w:szCs w:val="22"/>
        </w:rPr>
      </w:pPr>
      <w:r>
        <w:rPr>
          <w:rStyle w:val="Strong"/>
          <w:rFonts w:ascii="Arial" w:hAnsi="Arial" w:cs="Arial"/>
          <w:color w:val="333333"/>
          <w:sz w:val="22"/>
          <w:szCs w:val="22"/>
        </w:rPr>
        <w:t>DOCUMENTATION</w:t>
      </w:r>
      <w:r>
        <w:rPr>
          <w:rStyle w:val="apple-converted-space"/>
          <w:rFonts w:ascii="Arial" w:hAnsi="Arial" w:cs="Arial"/>
          <w:b/>
          <w:bCs/>
          <w:color w:val="333333"/>
          <w:sz w:val="22"/>
          <w:szCs w:val="22"/>
        </w:rPr>
        <w:t> </w:t>
      </w:r>
      <w:r>
        <w:rPr>
          <w:rFonts w:ascii="Arial" w:hAnsi="Arial" w:cs="Arial"/>
          <w:color w:val="333333"/>
          <w:sz w:val="22"/>
          <w:szCs w:val="22"/>
        </w:rPr>
        <w:t>is the process of recording, organizing, and reporting children’s (or program) experiences and development.  It is a way to preserve and track evidence to make</w:t>
      </w:r>
      <w:r w:rsidR="003B4DC3">
        <w:rPr>
          <w:rFonts w:ascii="Arial" w:hAnsi="Arial" w:cs="Arial"/>
          <w:color w:val="333333"/>
          <w:sz w:val="22"/>
          <w:szCs w:val="22"/>
        </w:rPr>
        <w:t xml:space="preserve"> </w:t>
      </w:r>
      <w:r>
        <w:rPr>
          <w:rFonts w:ascii="Arial" w:hAnsi="Arial" w:cs="Arial"/>
          <w:color w:val="333333"/>
          <w:sz w:val="22"/>
          <w:szCs w:val="22"/>
        </w:rPr>
        <w:t>learnin</w:t>
      </w:r>
      <w:r w:rsidR="003B4DC3">
        <w:rPr>
          <w:rFonts w:ascii="Arial" w:hAnsi="Arial" w:cs="Arial"/>
          <w:color w:val="333333"/>
          <w:sz w:val="22"/>
          <w:szCs w:val="22"/>
        </w:rPr>
        <w:t>g visible (Curtis &amp; Carter, 20</w:t>
      </w:r>
      <w:r w:rsidR="003B4DC3">
        <w:rPr>
          <w:rFonts w:ascii="Arial" w:hAnsi="Arial" w:cs="Arial"/>
          <w:color w:val="FF0000"/>
          <w:sz w:val="22"/>
          <w:szCs w:val="22"/>
        </w:rPr>
        <w:t>12</w:t>
      </w:r>
      <w:r>
        <w:rPr>
          <w:rFonts w:ascii="Arial" w:hAnsi="Arial" w:cs="Arial"/>
          <w:color w:val="333333"/>
          <w:sz w:val="22"/>
          <w:szCs w:val="22"/>
        </w:rPr>
        <w:t xml:space="preserve">) by sharing information with others.  Methods range from posting children’s art with quotes to gathering detailed </w:t>
      </w:r>
      <w:r w:rsidR="003B4DC3">
        <w:rPr>
          <w:rFonts w:ascii="Arial" w:hAnsi="Arial" w:cs="Arial"/>
          <w:color w:val="333333"/>
          <w:sz w:val="22"/>
          <w:szCs w:val="22"/>
        </w:rPr>
        <w:t>i</w:t>
      </w:r>
      <w:r>
        <w:rPr>
          <w:rFonts w:ascii="Arial" w:hAnsi="Arial" w:cs="Arial"/>
          <w:color w:val="333333"/>
          <w:sz w:val="22"/>
          <w:szCs w:val="22"/>
        </w:rPr>
        <w:t>ndividual portfolios.</w:t>
      </w:r>
    </w:p>
    <w:p w14:paraId="08E288AE" w14:textId="58FE5D93" w:rsidR="003B4DC3" w:rsidRPr="001C5876" w:rsidRDefault="003B4DC3" w:rsidP="001C5876">
      <w:pPr>
        <w:pStyle w:val="NormalWeb"/>
        <w:shd w:val="clear" w:color="auto" w:fill="FFFFFF"/>
        <w:ind w:left="720"/>
        <w:rPr>
          <w:rFonts w:ascii="Arial" w:hAnsi="Arial" w:cs="Arial"/>
          <w:color w:val="FF0000"/>
          <w:sz w:val="22"/>
          <w:szCs w:val="22"/>
        </w:rPr>
      </w:pPr>
      <w:r w:rsidRPr="001C5876">
        <w:rPr>
          <w:rStyle w:val="Strong"/>
          <w:rFonts w:ascii="Arial" w:hAnsi="Arial" w:cs="Arial"/>
          <w:color w:val="FF0000"/>
          <w:sz w:val="22"/>
          <w:szCs w:val="22"/>
        </w:rPr>
        <w:t xml:space="preserve">EVIDENCE-BASED </w:t>
      </w:r>
      <w:r w:rsidRPr="001C5876">
        <w:rPr>
          <w:rStyle w:val="Strong"/>
          <w:rFonts w:ascii="Arial" w:hAnsi="Arial" w:cs="Arial"/>
          <w:b w:val="0"/>
          <w:color w:val="FF0000"/>
          <w:sz w:val="22"/>
          <w:szCs w:val="22"/>
        </w:rPr>
        <w:t>is sometimes called data-based or scientifically-based</w:t>
      </w:r>
      <w:r w:rsidR="001C5876" w:rsidRPr="001C5876">
        <w:rPr>
          <w:rStyle w:val="Strong"/>
          <w:rFonts w:ascii="Arial" w:hAnsi="Arial" w:cs="Arial"/>
          <w:b w:val="0"/>
          <w:color w:val="FF0000"/>
          <w:sz w:val="22"/>
          <w:szCs w:val="22"/>
        </w:rPr>
        <w:t xml:space="preserve">, </w:t>
      </w:r>
      <w:r w:rsidRPr="001C5876">
        <w:rPr>
          <w:rStyle w:val="Strong"/>
          <w:rFonts w:ascii="Arial" w:hAnsi="Arial" w:cs="Arial"/>
          <w:b w:val="0"/>
          <w:color w:val="FF0000"/>
          <w:sz w:val="22"/>
          <w:szCs w:val="22"/>
        </w:rPr>
        <w:t xml:space="preserve">and refers to </w:t>
      </w:r>
      <w:r w:rsidR="001C5876" w:rsidRPr="001C5876">
        <w:rPr>
          <w:rFonts w:ascii="Arial" w:hAnsi="Arial" w:cs="Arial"/>
          <w:bCs/>
          <w:color w:val="FF0000"/>
          <w:sz w:val="22"/>
          <w:szCs w:val="22"/>
        </w:rPr>
        <w:t xml:space="preserve">a practice or strategy founded on </w:t>
      </w:r>
      <w:r w:rsidRPr="001C5876">
        <w:rPr>
          <w:rFonts w:ascii="Arial" w:hAnsi="Arial" w:cs="Arial"/>
          <w:bCs/>
          <w:color w:val="FF0000"/>
          <w:sz w:val="22"/>
          <w:szCs w:val="22"/>
        </w:rPr>
        <w:t>objective evidence</w:t>
      </w:r>
      <w:r w:rsidR="001C5876" w:rsidRPr="001C5876">
        <w:rPr>
          <w:rFonts w:ascii="Arial" w:hAnsi="Arial" w:cs="Arial"/>
          <w:bCs/>
          <w:color w:val="FF0000"/>
          <w:sz w:val="22"/>
          <w:szCs w:val="22"/>
        </w:rPr>
        <w:t xml:space="preserve"> such on reliable research (</w:t>
      </w:r>
      <w:r w:rsidR="001C5876" w:rsidRPr="001C5876">
        <w:rPr>
          <w:rFonts w:ascii="Arial" w:hAnsi="Arial" w:cs="Arial" w:hint="cs"/>
          <w:bCs/>
          <w:color w:val="FF0000"/>
          <w:sz w:val="22"/>
          <w:szCs w:val="22"/>
        </w:rPr>
        <w:t>rep</w:t>
      </w:r>
      <w:r w:rsidR="001C5876" w:rsidRPr="001C5876">
        <w:rPr>
          <w:rFonts w:ascii="Arial" w:hAnsi="Arial" w:cs="Arial"/>
          <w:bCs/>
          <w:color w:val="FF0000"/>
          <w:sz w:val="22"/>
          <w:szCs w:val="22"/>
        </w:rPr>
        <w:t>licable, valid, peer-reviewed, etc.)</w:t>
      </w:r>
      <w:r w:rsidR="00DF2633">
        <w:rPr>
          <w:rFonts w:ascii="Arial" w:hAnsi="Arial" w:cs="Arial"/>
          <w:bCs/>
          <w:color w:val="FF0000"/>
          <w:sz w:val="22"/>
          <w:szCs w:val="22"/>
        </w:rPr>
        <w:t>.</w:t>
      </w:r>
      <w:bookmarkStart w:id="0" w:name="_GoBack"/>
      <w:bookmarkEnd w:id="0"/>
      <w:r w:rsidR="001C5876" w:rsidRPr="001C5876">
        <w:rPr>
          <w:rFonts w:ascii="Arial" w:hAnsi="Arial" w:cs="Arial" w:hint="cs"/>
          <w:bCs/>
          <w:color w:val="FF0000"/>
          <w:sz w:val="22"/>
          <w:szCs w:val="22"/>
        </w:rPr>
        <w:t xml:space="preserve"> </w:t>
      </w:r>
    </w:p>
    <w:p w14:paraId="75A24337" w14:textId="77777777" w:rsidR="004A65B8" w:rsidRDefault="004A65B8" w:rsidP="004A65B8">
      <w:pPr>
        <w:pStyle w:val="NormalWeb"/>
        <w:shd w:val="clear" w:color="auto" w:fill="FFFFFF"/>
        <w:ind w:left="720"/>
        <w:rPr>
          <w:rFonts w:ascii="Arial" w:hAnsi="Arial" w:cs="Arial"/>
          <w:color w:val="333333"/>
          <w:sz w:val="22"/>
          <w:szCs w:val="22"/>
        </w:rPr>
      </w:pPr>
      <w:r>
        <w:rPr>
          <w:rStyle w:val="Strong"/>
          <w:rFonts w:ascii="Arial" w:hAnsi="Arial" w:cs="Arial"/>
          <w:color w:val="333333"/>
          <w:sz w:val="22"/>
          <w:szCs w:val="22"/>
        </w:rPr>
        <w:t>NORM-REFERENCED</w:t>
      </w:r>
      <w:r>
        <w:rPr>
          <w:rStyle w:val="apple-converted-space"/>
          <w:rFonts w:ascii="Arial" w:hAnsi="Arial" w:cs="Arial"/>
          <w:color w:val="333333"/>
          <w:sz w:val="22"/>
          <w:szCs w:val="22"/>
        </w:rPr>
        <w:t> </w:t>
      </w:r>
      <w:r>
        <w:rPr>
          <w:rFonts w:ascii="Arial" w:hAnsi="Arial" w:cs="Arial"/>
          <w:color w:val="333333"/>
          <w:sz w:val="22"/>
          <w:szCs w:val="22"/>
        </w:rPr>
        <w:t>means that a standardized test is interpreted by comparing the student’s results with those of a previously tested group of peers (or “norming” group).</w:t>
      </w:r>
    </w:p>
    <w:p w14:paraId="6CF9842C" w14:textId="77777777" w:rsidR="001C5876" w:rsidRDefault="004A65B8" w:rsidP="00E46405">
      <w:pPr>
        <w:pStyle w:val="NormalWeb"/>
        <w:shd w:val="clear" w:color="auto" w:fill="FFFFFF"/>
        <w:ind w:left="720"/>
        <w:rPr>
          <w:rFonts w:ascii="Arial" w:hAnsi="Arial" w:cs="Arial"/>
          <w:color w:val="333333"/>
          <w:sz w:val="22"/>
          <w:szCs w:val="22"/>
        </w:rPr>
      </w:pPr>
      <w:r>
        <w:rPr>
          <w:rStyle w:val="Strong"/>
          <w:rFonts w:ascii="Arial" w:hAnsi="Arial" w:cs="Arial"/>
          <w:color w:val="333333"/>
          <w:sz w:val="22"/>
          <w:szCs w:val="22"/>
        </w:rPr>
        <w:t>READINESS TEST</w:t>
      </w:r>
      <w:r>
        <w:rPr>
          <w:rStyle w:val="apple-converted-space"/>
          <w:rFonts w:ascii="Arial" w:hAnsi="Arial" w:cs="Arial"/>
          <w:b/>
          <w:bCs/>
          <w:color w:val="333333"/>
          <w:sz w:val="22"/>
          <w:szCs w:val="22"/>
        </w:rPr>
        <w:t> </w:t>
      </w:r>
      <w:r>
        <w:rPr>
          <w:rFonts w:ascii="Arial" w:hAnsi="Arial" w:cs="Arial"/>
          <w:color w:val="333333"/>
          <w:sz w:val="22"/>
          <w:szCs w:val="22"/>
        </w:rPr>
        <w:t>measures skills thought to predict later school success.  The most familiar to early childhood educators are tests that evaluate preschoolers’ probable success in kindergarten.  Such tests are controversial, since both their effectiveness and their appropriateness are questionable.</w:t>
      </w:r>
    </w:p>
    <w:p w14:paraId="3B507B1B" w14:textId="77777777" w:rsidR="004A65B8" w:rsidRDefault="004A65B8" w:rsidP="004A65B8">
      <w:pPr>
        <w:pStyle w:val="NormalWeb"/>
        <w:shd w:val="clear" w:color="auto" w:fill="FFFFFF"/>
        <w:ind w:left="720"/>
        <w:rPr>
          <w:rFonts w:ascii="Arial" w:hAnsi="Arial" w:cs="Arial"/>
          <w:color w:val="333333"/>
          <w:sz w:val="22"/>
          <w:szCs w:val="22"/>
        </w:rPr>
      </w:pPr>
      <w:r>
        <w:rPr>
          <w:rStyle w:val="Strong"/>
          <w:rFonts w:ascii="Arial" w:hAnsi="Arial" w:cs="Arial"/>
          <w:color w:val="333333"/>
          <w:sz w:val="22"/>
          <w:szCs w:val="22"/>
        </w:rPr>
        <w:lastRenderedPageBreak/>
        <w:t>RELIABILITY</w:t>
      </w:r>
      <w:r>
        <w:rPr>
          <w:rStyle w:val="apple-converted-space"/>
          <w:rFonts w:ascii="Arial" w:hAnsi="Arial" w:cs="Arial"/>
          <w:color w:val="333333"/>
          <w:sz w:val="22"/>
          <w:szCs w:val="22"/>
        </w:rPr>
        <w:t> </w:t>
      </w:r>
      <w:r>
        <w:rPr>
          <w:rFonts w:ascii="Arial" w:hAnsi="Arial" w:cs="Arial"/>
          <w:color w:val="333333"/>
          <w:sz w:val="22"/>
          <w:szCs w:val="22"/>
        </w:rPr>
        <w:t>refers to how consistent and accurate an assessment tool is. In research, reliability is a figure between .00 and 1.0—the higher the number, or the closer to 1.0, the better the reliability.</w:t>
      </w:r>
    </w:p>
    <w:p w14:paraId="198F7CAC" w14:textId="77777777" w:rsidR="004A65B8" w:rsidRDefault="004A65B8" w:rsidP="004A65B8">
      <w:pPr>
        <w:pStyle w:val="NormalWeb"/>
        <w:shd w:val="clear" w:color="auto" w:fill="FFFFFF"/>
        <w:ind w:left="720"/>
        <w:rPr>
          <w:rFonts w:ascii="Arial" w:hAnsi="Arial" w:cs="Arial"/>
          <w:color w:val="333333"/>
          <w:sz w:val="22"/>
          <w:szCs w:val="22"/>
        </w:rPr>
      </w:pPr>
      <w:r>
        <w:rPr>
          <w:rStyle w:val="Strong"/>
          <w:rFonts w:ascii="Arial" w:hAnsi="Arial" w:cs="Arial"/>
          <w:color w:val="333333"/>
          <w:sz w:val="22"/>
          <w:szCs w:val="22"/>
        </w:rPr>
        <w:t>SCREENING</w:t>
      </w:r>
      <w:r>
        <w:rPr>
          <w:rStyle w:val="apple-converted-space"/>
          <w:rFonts w:ascii="Arial" w:hAnsi="Arial" w:cs="Arial"/>
          <w:b/>
          <w:bCs/>
          <w:color w:val="333333"/>
          <w:sz w:val="22"/>
          <w:szCs w:val="22"/>
        </w:rPr>
        <w:t> </w:t>
      </w:r>
      <w:r>
        <w:rPr>
          <w:rFonts w:ascii="Arial" w:hAnsi="Arial" w:cs="Arial"/>
          <w:color w:val="333333"/>
          <w:sz w:val="22"/>
          <w:szCs w:val="22"/>
        </w:rPr>
        <w:t xml:space="preserve">is a quick way to check a large number of children to discern who may </w:t>
      </w:r>
      <w:r w:rsidRPr="001C5876">
        <w:rPr>
          <w:rFonts w:ascii="Arial" w:hAnsi="Arial" w:cs="Arial"/>
          <w:color w:val="FF0000"/>
          <w:sz w:val="22"/>
          <w:szCs w:val="22"/>
        </w:rPr>
        <w:t xml:space="preserve">need </w:t>
      </w:r>
      <w:r>
        <w:rPr>
          <w:rFonts w:ascii="Arial" w:hAnsi="Arial" w:cs="Arial"/>
          <w:color w:val="333333"/>
          <w:sz w:val="22"/>
          <w:szCs w:val="22"/>
        </w:rPr>
        <w:t>more detailed assessment.  A good example of this is the vision screening that typically takes place in public schools.  All the children are briefly checked to see whether they need to be referred to have their sight professionally evaluated.</w:t>
      </w:r>
    </w:p>
    <w:p w14:paraId="30AE9F5D" w14:textId="77777777" w:rsidR="004A65B8" w:rsidRDefault="004A65B8" w:rsidP="004A65B8">
      <w:pPr>
        <w:pStyle w:val="NormalWeb"/>
        <w:shd w:val="clear" w:color="auto" w:fill="FFFFFF"/>
        <w:ind w:left="720"/>
        <w:rPr>
          <w:rFonts w:ascii="Arial" w:hAnsi="Arial" w:cs="Arial"/>
          <w:color w:val="333333"/>
          <w:sz w:val="22"/>
          <w:szCs w:val="22"/>
        </w:rPr>
      </w:pPr>
      <w:r>
        <w:rPr>
          <w:rStyle w:val="Strong"/>
          <w:rFonts w:ascii="Arial" w:hAnsi="Arial" w:cs="Arial"/>
          <w:color w:val="333333"/>
          <w:sz w:val="22"/>
          <w:szCs w:val="22"/>
        </w:rPr>
        <w:t>VALIDITY</w:t>
      </w:r>
      <w:r>
        <w:rPr>
          <w:rStyle w:val="apple-converted-space"/>
          <w:rFonts w:ascii="Arial" w:hAnsi="Arial" w:cs="Arial"/>
          <w:color w:val="333333"/>
          <w:sz w:val="22"/>
          <w:szCs w:val="22"/>
        </w:rPr>
        <w:t> </w:t>
      </w:r>
      <w:r>
        <w:rPr>
          <w:rFonts w:ascii="Arial" w:hAnsi="Arial" w:cs="Arial"/>
          <w:color w:val="333333"/>
          <w:sz w:val="22"/>
          <w:szCs w:val="22"/>
        </w:rPr>
        <w:t>refers to how well an assessment tool measures what it is supposed to measure.  This is also represented by a figure between .00 and 1.0, with higher numbers indicating greater validity.</w:t>
      </w:r>
    </w:p>
    <w:p w14:paraId="36247433" w14:textId="77777777" w:rsidR="004A65B8" w:rsidRDefault="004A65B8" w:rsidP="004A65B8">
      <w:pPr>
        <w:shd w:val="clear" w:color="auto" w:fill="FFFFFF"/>
        <w:spacing w:beforeAutospacing="1"/>
        <w:ind w:left="720"/>
        <w:rPr>
          <w:rFonts w:ascii="Arial" w:hAnsi="Arial" w:cs="Arial"/>
          <w:color w:val="333333"/>
          <w:sz w:val="22"/>
          <w:szCs w:val="22"/>
        </w:rPr>
      </w:pPr>
    </w:p>
    <w:p w14:paraId="2F8A91F5" w14:textId="77777777" w:rsidR="00391D5B" w:rsidRPr="00391D5B" w:rsidRDefault="004A65B8" w:rsidP="00A16D5E">
      <w:pPr>
        <w:pBdr>
          <w:bottom w:val="dotted" w:sz="12" w:space="15" w:color="003366"/>
        </w:pBdr>
        <w:shd w:val="clear" w:color="auto" w:fill="FFFFFF"/>
        <w:spacing w:before="100" w:beforeAutospacing="1" w:after="100" w:afterAutospacing="1"/>
        <w:jc w:val="center"/>
        <w:outlineLvl w:val="0"/>
        <w:rPr>
          <w:rFonts w:ascii="Arial" w:eastAsia="Times New Roman" w:hAnsi="Arial" w:cs="Arial"/>
          <w:color w:val="333333"/>
          <w:sz w:val="22"/>
          <w:szCs w:val="22"/>
        </w:rPr>
      </w:pPr>
      <w:r w:rsidRPr="00391D5B">
        <w:rPr>
          <w:rFonts w:ascii="Arial" w:eastAsia="Times New Roman" w:hAnsi="Arial" w:cs="Arial"/>
          <w:b/>
          <w:bCs/>
          <w:color w:val="003366"/>
          <w:kern w:val="36"/>
          <w:sz w:val="48"/>
          <w:szCs w:val="48"/>
        </w:rPr>
        <w:t xml:space="preserve"> </w:t>
      </w:r>
    </w:p>
    <w:p w14:paraId="720E3E24" w14:textId="77777777" w:rsidR="00391D5B" w:rsidRDefault="00391D5B"/>
    <w:sectPr w:rsidR="00391D5B" w:rsidSect="001F0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F2C"/>
    <w:multiLevelType w:val="multilevel"/>
    <w:tmpl w:val="83C4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9799E"/>
    <w:multiLevelType w:val="multilevel"/>
    <w:tmpl w:val="C508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553D7"/>
    <w:multiLevelType w:val="multilevel"/>
    <w:tmpl w:val="282A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31BB5"/>
    <w:multiLevelType w:val="multilevel"/>
    <w:tmpl w:val="4C22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129C1"/>
    <w:multiLevelType w:val="multilevel"/>
    <w:tmpl w:val="0FA6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E100CB"/>
    <w:multiLevelType w:val="multilevel"/>
    <w:tmpl w:val="27EA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8F745E"/>
    <w:multiLevelType w:val="multilevel"/>
    <w:tmpl w:val="1B02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4114AE"/>
    <w:multiLevelType w:val="multilevel"/>
    <w:tmpl w:val="0AC2F7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5B"/>
    <w:rsid w:val="001C5876"/>
    <w:rsid w:val="001F0E43"/>
    <w:rsid w:val="00325794"/>
    <w:rsid w:val="00391D5B"/>
    <w:rsid w:val="003B4DC3"/>
    <w:rsid w:val="00422FD9"/>
    <w:rsid w:val="004A65B8"/>
    <w:rsid w:val="005F633B"/>
    <w:rsid w:val="006B48E2"/>
    <w:rsid w:val="007340D1"/>
    <w:rsid w:val="00825AEF"/>
    <w:rsid w:val="009942B1"/>
    <w:rsid w:val="00A16D5E"/>
    <w:rsid w:val="00A87991"/>
    <w:rsid w:val="00BD7280"/>
    <w:rsid w:val="00DF2633"/>
    <w:rsid w:val="00E4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3B2D"/>
  <w15:chartTrackingRefBased/>
  <w15:docId w15:val="{9F7DEC51-DD59-3E4B-A84F-7B6756DD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391D5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D5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91D5B"/>
    <w:rPr>
      <w:b/>
      <w:bCs/>
    </w:rPr>
  </w:style>
  <w:style w:type="character" w:customStyle="1" w:styleId="apple-converted-space">
    <w:name w:val="apple-converted-space"/>
    <w:basedOn w:val="DefaultParagraphFont"/>
    <w:rsid w:val="00391D5B"/>
  </w:style>
  <w:style w:type="paragraph" w:styleId="NormalWeb">
    <w:name w:val="Normal (Web)"/>
    <w:basedOn w:val="Normal"/>
    <w:uiPriority w:val="99"/>
    <w:unhideWhenUsed/>
    <w:rsid w:val="004A65B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65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95884">
      <w:bodyDiv w:val="1"/>
      <w:marLeft w:val="0"/>
      <w:marRight w:val="0"/>
      <w:marTop w:val="0"/>
      <w:marBottom w:val="0"/>
      <w:divBdr>
        <w:top w:val="none" w:sz="0" w:space="0" w:color="auto"/>
        <w:left w:val="none" w:sz="0" w:space="0" w:color="auto"/>
        <w:bottom w:val="none" w:sz="0" w:space="0" w:color="auto"/>
        <w:right w:val="none" w:sz="0" w:space="0" w:color="auto"/>
      </w:divBdr>
      <w:divsChild>
        <w:div w:id="1190099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640761">
      <w:bodyDiv w:val="1"/>
      <w:marLeft w:val="0"/>
      <w:marRight w:val="0"/>
      <w:marTop w:val="0"/>
      <w:marBottom w:val="0"/>
      <w:divBdr>
        <w:top w:val="none" w:sz="0" w:space="0" w:color="auto"/>
        <w:left w:val="none" w:sz="0" w:space="0" w:color="auto"/>
        <w:bottom w:val="none" w:sz="0" w:space="0" w:color="auto"/>
        <w:right w:val="none" w:sz="0" w:space="0" w:color="auto"/>
      </w:divBdr>
      <w:divsChild>
        <w:div w:id="1703361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942192">
      <w:bodyDiv w:val="1"/>
      <w:marLeft w:val="0"/>
      <w:marRight w:val="0"/>
      <w:marTop w:val="0"/>
      <w:marBottom w:val="0"/>
      <w:divBdr>
        <w:top w:val="none" w:sz="0" w:space="0" w:color="auto"/>
        <w:left w:val="none" w:sz="0" w:space="0" w:color="auto"/>
        <w:bottom w:val="none" w:sz="0" w:space="0" w:color="auto"/>
        <w:right w:val="none" w:sz="0" w:space="0" w:color="auto"/>
      </w:divBdr>
      <w:divsChild>
        <w:div w:id="1441560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1437428">
      <w:bodyDiv w:val="1"/>
      <w:marLeft w:val="0"/>
      <w:marRight w:val="0"/>
      <w:marTop w:val="0"/>
      <w:marBottom w:val="0"/>
      <w:divBdr>
        <w:top w:val="none" w:sz="0" w:space="0" w:color="auto"/>
        <w:left w:val="none" w:sz="0" w:space="0" w:color="auto"/>
        <w:bottom w:val="none" w:sz="0" w:space="0" w:color="auto"/>
        <w:right w:val="none" w:sz="0" w:space="0" w:color="auto"/>
      </w:divBdr>
    </w:div>
    <w:div w:id="1202783264">
      <w:bodyDiv w:val="1"/>
      <w:marLeft w:val="0"/>
      <w:marRight w:val="0"/>
      <w:marTop w:val="0"/>
      <w:marBottom w:val="0"/>
      <w:divBdr>
        <w:top w:val="none" w:sz="0" w:space="0" w:color="auto"/>
        <w:left w:val="none" w:sz="0" w:space="0" w:color="auto"/>
        <w:bottom w:val="none" w:sz="0" w:space="0" w:color="auto"/>
        <w:right w:val="none" w:sz="0" w:space="0" w:color="auto"/>
      </w:divBdr>
    </w:div>
    <w:div w:id="1482387857">
      <w:bodyDiv w:val="1"/>
      <w:marLeft w:val="0"/>
      <w:marRight w:val="0"/>
      <w:marTop w:val="0"/>
      <w:marBottom w:val="0"/>
      <w:divBdr>
        <w:top w:val="none" w:sz="0" w:space="0" w:color="auto"/>
        <w:left w:val="none" w:sz="0" w:space="0" w:color="auto"/>
        <w:bottom w:val="none" w:sz="0" w:space="0" w:color="auto"/>
        <w:right w:val="none" w:sz="0" w:space="0" w:color="auto"/>
      </w:divBdr>
    </w:div>
    <w:div w:id="1565212478">
      <w:bodyDiv w:val="1"/>
      <w:marLeft w:val="0"/>
      <w:marRight w:val="0"/>
      <w:marTop w:val="0"/>
      <w:marBottom w:val="0"/>
      <w:divBdr>
        <w:top w:val="none" w:sz="0" w:space="0" w:color="auto"/>
        <w:left w:val="none" w:sz="0" w:space="0" w:color="auto"/>
        <w:bottom w:val="none" w:sz="0" w:space="0" w:color="auto"/>
        <w:right w:val="none" w:sz="0" w:space="0" w:color="auto"/>
      </w:divBdr>
    </w:div>
    <w:div w:id="1772699236">
      <w:bodyDiv w:val="1"/>
      <w:marLeft w:val="0"/>
      <w:marRight w:val="0"/>
      <w:marTop w:val="0"/>
      <w:marBottom w:val="0"/>
      <w:divBdr>
        <w:top w:val="none" w:sz="0" w:space="0" w:color="auto"/>
        <w:left w:val="none" w:sz="0" w:space="0" w:color="auto"/>
        <w:bottom w:val="none" w:sz="0" w:space="0" w:color="auto"/>
        <w:right w:val="none" w:sz="0" w:space="0" w:color="auto"/>
      </w:divBdr>
      <w:divsChild>
        <w:div w:id="946692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184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24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313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598257">
          <w:blockQuote w:val="1"/>
          <w:marLeft w:val="720"/>
          <w:marRight w:val="720"/>
          <w:marTop w:val="100"/>
          <w:marBottom w:val="100"/>
          <w:divBdr>
            <w:top w:val="none" w:sz="0" w:space="0" w:color="auto"/>
            <w:left w:val="none" w:sz="0" w:space="0" w:color="auto"/>
            <w:bottom w:val="none" w:sz="0" w:space="0" w:color="auto"/>
            <w:right w:val="none" w:sz="0" w:space="0" w:color="auto"/>
          </w:divBdr>
        </w:div>
        <w:div w:id="914321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71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Joanie Eppinga</cp:lastModifiedBy>
  <cp:revision>2</cp:revision>
  <dcterms:created xsi:type="dcterms:W3CDTF">2018-06-06T17:18:00Z</dcterms:created>
  <dcterms:modified xsi:type="dcterms:W3CDTF">2018-06-06T17:18:00Z</dcterms:modified>
</cp:coreProperties>
</file>